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49" w:rsidRPr="00630949" w:rsidRDefault="00630949" w:rsidP="00630949">
      <w:pPr>
        <w:jc w:val="center"/>
        <w:rPr>
          <w:rFonts w:ascii="Arial" w:hAnsi="Arial" w:cs="Arial"/>
          <w:sz w:val="36"/>
          <w:szCs w:val="36"/>
        </w:rPr>
      </w:pPr>
      <w:r w:rsidRPr="00630949">
        <w:rPr>
          <w:rFonts w:ascii="Arial" w:hAnsi="Arial" w:cs="Arial"/>
          <w:sz w:val="36"/>
          <w:szCs w:val="36"/>
        </w:rPr>
        <w:t>Project Wet Incredible Journey</w:t>
      </w:r>
    </w:p>
    <w:p w:rsidR="00630949" w:rsidRPr="00630949" w:rsidRDefault="00630949" w:rsidP="00630949">
      <w:pPr>
        <w:jc w:val="center"/>
        <w:rPr>
          <w:rFonts w:ascii="Arial" w:hAnsi="Arial" w:cs="Arial"/>
          <w:sz w:val="36"/>
          <w:szCs w:val="36"/>
        </w:rPr>
      </w:pPr>
      <w:r w:rsidRPr="00630949">
        <w:rPr>
          <w:rFonts w:ascii="Arial" w:hAnsi="Arial" w:cs="Arial"/>
          <w:sz w:val="36"/>
          <w:szCs w:val="36"/>
        </w:rPr>
        <w:t>Travel in the Water Cycle</w:t>
      </w:r>
    </w:p>
    <w:p w:rsidR="00630949" w:rsidRDefault="00630949" w:rsidP="00630949">
      <w:pPr>
        <w:ind w:left="720"/>
        <w:rPr>
          <w:rFonts w:ascii="Georgia" w:hAnsi="Georgia"/>
          <w:b/>
        </w:rPr>
      </w:pPr>
    </w:p>
    <w:p w:rsidR="00630949" w:rsidRPr="00630949" w:rsidRDefault="00630949" w:rsidP="00630949">
      <w:pPr>
        <w:ind w:left="720"/>
        <w:rPr>
          <w:rFonts w:ascii="Arial" w:hAnsi="Arial" w:cs="Arial"/>
          <w:b/>
          <w:sz w:val="32"/>
          <w:szCs w:val="32"/>
        </w:rPr>
      </w:pPr>
      <w:r w:rsidRPr="00630949">
        <w:rPr>
          <w:rFonts w:ascii="Arial" w:hAnsi="Arial" w:cs="Arial"/>
          <w:b/>
          <w:sz w:val="32"/>
          <w:szCs w:val="32"/>
        </w:rPr>
        <w:t xml:space="preserve">Board Game – </w:t>
      </w:r>
    </w:p>
    <w:p w:rsidR="00630949" w:rsidRPr="00630949" w:rsidRDefault="00630949" w:rsidP="00630949">
      <w:pPr>
        <w:ind w:left="720"/>
        <w:rPr>
          <w:rFonts w:ascii="Arial" w:hAnsi="Arial" w:cs="Arial"/>
          <w:sz w:val="32"/>
          <w:szCs w:val="32"/>
        </w:rPr>
      </w:pPr>
      <w:r w:rsidRPr="00630949">
        <w:rPr>
          <w:rFonts w:ascii="Arial" w:hAnsi="Arial" w:cs="Arial"/>
          <w:sz w:val="32"/>
          <w:szCs w:val="32"/>
        </w:rPr>
        <w:t xml:space="preserve">1. Each player is given a chip as a playing piece. </w:t>
      </w:r>
    </w:p>
    <w:p w:rsidR="00630949" w:rsidRPr="00630949" w:rsidRDefault="00630949" w:rsidP="00630949">
      <w:pPr>
        <w:ind w:left="720"/>
        <w:rPr>
          <w:rFonts w:ascii="Arial" w:hAnsi="Arial" w:cs="Arial"/>
          <w:sz w:val="32"/>
          <w:szCs w:val="32"/>
        </w:rPr>
      </w:pPr>
      <w:r w:rsidRPr="00630949">
        <w:rPr>
          <w:rFonts w:ascii="Arial" w:hAnsi="Arial" w:cs="Arial"/>
          <w:sz w:val="32"/>
          <w:szCs w:val="32"/>
        </w:rPr>
        <w:t>2. Place all playing pieces on “</w:t>
      </w:r>
      <w:proofErr w:type="gramStart"/>
      <w:r w:rsidRPr="00630949">
        <w:rPr>
          <w:rFonts w:ascii="Arial" w:hAnsi="Arial" w:cs="Arial"/>
          <w:sz w:val="32"/>
          <w:szCs w:val="32"/>
        </w:rPr>
        <w:t>Spring</w:t>
      </w:r>
      <w:proofErr w:type="gramEnd"/>
      <w:r w:rsidRPr="00630949">
        <w:rPr>
          <w:rFonts w:ascii="Arial" w:hAnsi="Arial" w:cs="Arial"/>
          <w:sz w:val="32"/>
          <w:szCs w:val="32"/>
        </w:rPr>
        <w:t xml:space="preserve">.” Roll die to determine which player goes first. </w:t>
      </w:r>
    </w:p>
    <w:p w:rsidR="00630949" w:rsidRPr="00630949" w:rsidRDefault="00630949" w:rsidP="00630949">
      <w:pPr>
        <w:ind w:left="720"/>
        <w:rPr>
          <w:rFonts w:ascii="Arial" w:hAnsi="Arial" w:cs="Arial"/>
          <w:sz w:val="32"/>
          <w:szCs w:val="32"/>
        </w:rPr>
      </w:pPr>
      <w:r w:rsidRPr="00630949">
        <w:rPr>
          <w:rFonts w:ascii="Arial" w:hAnsi="Arial" w:cs="Arial"/>
          <w:sz w:val="32"/>
          <w:szCs w:val="32"/>
        </w:rPr>
        <w:t xml:space="preserve">3. Roll die and move marker to the location indicated by the die. </w:t>
      </w:r>
    </w:p>
    <w:p w:rsidR="00630949" w:rsidRPr="00630949" w:rsidRDefault="00630949" w:rsidP="00630949">
      <w:pPr>
        <w:ind w:left="720"/>
        <w:rPr>
          <w:rFonts w:ascii="Arial" w:hAnsi="Arial" w:cs="Arial"/>
          <w:sz w:val="32"/>
          <w:szCs w:val="32"/>
        </w:rPr>
      </w:pPr>
      <w:r w:rsidRPr="00630949">
        <w:rPr>
          <w:rFonts w:ascii="Arial" w:hAnsi="Arial" w:cs="Arial"/>
          <w:sz w:val="32"/>
          <w:szCs w:val="32"/>
        </w:rPr>
        <w:t xml:space="preserve">4. Record moves on the game sheet by drawing lines. </w:t>
      </w:r>
    </w:p>
    <w:p w:rsidR="00630949" w:rsidRPr="00630949" w:rsidRDefault="00630949" w:rsidP="00630949">
      <w:pPr>
        <w:ind w:left="720"/>
        <w:rPr>
          <w:rFonts w:ascii="Arial" w:hAnsi="Arial" w:cs="Arial"/>
          <w:sz w:val="32"/>
          <w:szCs w:val="32"/>
        </w:rPr>
      </w:pPr>
      <w:r w:rsidRPr="00630949">
        <w:rPr>
          <w:rFonts w:ascii="Arial" w:hAnsi="Arial" w:cs="Arial"/>
          <w:sz w:val="32"/>
          <w:szCs w:val="32"/>
        </w:rPr>
        <w:t>5. The game continues until one player has visited all 9 places or time is called by the teacher. [Lake, Glacier, Animal, River, Plant, Soil, Groundwater, Ocean and Cloud]</w:t>
      </w:r>
    </w:p>
    <w:p w:rsidR="0060746F" w:rsidRPr="00630949" w:rsidRDefault="0060746F" w:rsidP="00630949">
      <w:pPr>
        <w:jc w:val="center"/>
        <w:rPr>
          <w:rFonts w:ascii="Arial" w:hAnsi="Arial" w:cs="Arial"/>
          <w:sz w:val="32"/>
          <w:szCs w:val="32"/>
        </w:rPr>
      </w:pPr>
    </w:p>
    <w:p w:rsidR="00630949" w:rsidRDefault="00630949" w:rsidP="00630949">
      <w:pPr>
        <w:jc w:val="center"/>
      </w:pPr>
    </w:p>
    <w:p w:rsidR="00630949" w:rsidRDefault="00630949" w:rsidP="00630949">
      <w:pPr>
        <w:jc w:val="center"/>
      </w:pPr>
    </w:p>
    <w:p w:rsidR="00630949" w:rsidRDefault="00630949" w:rsidP="00630949">
      <w:pPr>
        <w:jc w:val="center"/>
      </w:pPr>
      <w:r w:rsidRPr="00630949">
        <w:drawing>
          <wp:inline distT="0" distB="0" distL="0" distR="0">
            <wp:extent cx="3600450" cy="2700483"/>
            <wp:effectExtent l="19050" t="0" r="0" b="0"/>
            <wp:docPr id="1" name="Picture 19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1224" cy="270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949" w:rsidRDefault="00630949" w:rsidP="00630949">
      <w:pPr>
        <w:jc w:val="center"/>
      </w:pPr>
    </w:p>
    <w:p w:rsidR="00630949" w:rsidRDefault="00630949" w:rsidP="006309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‘place settings’ around the edge</w:t>
      </w:r>
    </w:p>
    <w:p w:rsidR="00630949" w:rsidRPr="00630949" w:rsidRDefault="00630949" w:rsidP="0063094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Player instructions in the center</w:t>
      </w:r>
    </w:p>
    <w:sectPr w:rsidR="00630949" w:rsidRPr="00630949" w:rsidSect="00F557D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30949"/>
    <w:rsid w:val="0022629E"/>
    <w:rsid w:val="003057E9"/>
    <w:rsid w:val="00390FEF"/>
    <w:rsid w:val="004147B7"/>
    <w:rsid w:val="0060746F"/>
    <w:rsid w:val="00630949"/>
    <w:rsid w:val="007B4B82"/>
    <w:rsid w:val="009D6F49"/>
    <w:rsid w:val="00B12FED"/>
    <w:rsid w:val="00BE2C00"/>
    <w:rsid w:val="00C12982"/>
    <w:rsid w:val="00CD5563"/>
    <w:rsid w:val="00E26C37"/>
    <w:rsid w:val="00F557DC"/>
    <w:rsid w:val="00FC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9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Munski</dc:creator>
  <cp:lastModifiedBy>Munski</cp:lastModifiedBy>
  <cp:revision>1</cp:revision>
  <dcterms:created xsi:type="dcterms:W3CDTF">2014-06-02T14:37:00Z</dcterms:created>
  <dcterms:modified xsi:type="dcterms:W3CDTF">2014-06-02T14:40:00Z</dcterms:modified>
</cp:coreProperties>
</file>